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2F" w:rsidRDefault="008A2F20" w:rsidP="00927899">
      <w:pPr>
        <w:jc w:val="both"/>
        <w:outlineLvl w:val="0"/>
        <w:rPr>
          <w:rFonts w:ascii="Sari" w:hAnsi="Sari"/>
          <w:sz w:val="20"/>
        </w:rPr>
      </w:pPr>
      <w:r>
        <w:rPr>
          <w:rFonts w:ascii="Sari" w:hAnsi="Sari"/>
          <w:noProof/>
          <w:sz w:val="20"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-830580</wp:posOffset>
            </wp:positionH>
            <wp:positionV relativeFrom="paragraph">
              <wp:posOffset>-23495</wp:posOffset>
            </wp:positionV>
            <wp:extent cx="2077682" cy="1310640"/>
            <wp:effectExtent l="0" t="0" r="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etkin Vz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68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A7E">
        <w:rPr>
          <w:rFonts w:ascii="Sari" w:hAnsi="Sari"/>
          <w:sz w:val="20"/>
        </w:rPr>
        <w:tab/>
      </w:r>
      <w:r w:rsidR="00A51A7E">
        <w:rPr>
          <w:rFonts w:ascii="Sari" w:hAnsi="Sari"/>
          <w:sz w:val="20"/>
        </w:rPr>
        <w:tab/>
      </w:r>
      <w:r w:rsidR="00A51A7E">
        <w:rPr>
          <w:rFonts w:ascii="Sari" w:hAnsi="Sari"/>
          <w:sz w:val="20"/>
        </w:rPr>
        <w:tab/>
      </w:r>
      <w:r w:rsidR="00A51A7E">
        <w:rPr>
          <w:rFonts w:ascii="Sari" w:hAnsi="Sari"/>
          <w:sz w:val="20"/>
        </w:rPr>
        <w:tab/>
      </w:r>
      <w:r w:rsidR="00A51A7E">
        <w:rPr>
          <w:rFonts w:ascii="Sari" w:hAnsi="Sari"/>
          <w:sz w:val="20"/>
        </w:rPr>
        <w:tab/>
      </w:r>
      <w:r w:rsidR="00A51A7E">
        <w:rPr>
          <w:rFonts w:ascii="Sari" w:hAnsi="Sari"/>
          <w:sz w:val="20"/>
        </w:rPr>
        <w:tab/>
      </w:r>
      <w:r w:rsidR="00A51A7E">
        <w:rPr>
          <w:rFonts w:ascii="Sari" w:hAnsi="Sari"/>
          <w:sz w:val="20"/>
        </w:rPr>
        <w:tab/>
      </w:r>
      <w:r w:rsidR="00AA15F7">
        <w:rPr>
          <w:rFonts w:ascii="Sari" w:hAnsi="Sari"/>
          <w:sz w:val="20"/>
        </w:rPr>
        <w:tab/>
      </w:r>
      <w:r w:rsidR="00CB052F">
        <w:rPr>
          <w:rFonts w:ascii="Sari" w:hAnsi="Sari"/>
          <w:sz w:val="20"/>
        </w:rPr>
        <w:t xml:space="preserve">Kortrijk, </w:t>
      </w:r>
      <w:r w:rsidR="00CB052F">
        <w:rPr>
          <w:rFonts w:ascii="Sari" w:hAnsi="Sari"/>
          <w:sz w:val="20"/>
        </w:rPr>
        <w:fldChar w:fldCharType="begin"/>
      </w:r>
      <w:r w:rsidR="00CB052F">
        <w:rPr>
          <w:rFonts w:ascii="Sari" w:hAnsi="Sari"/>
          <w:sz w:val="20"/>
        </w:rPr>
        <w:instrText xml:space="preserve"> TIME \@ "d MMMM yyyy" </w:instrText>
      </w:r>
      <w:r w:rsidR="00CB052F">
        <w:rPr>
          <w:rFonts w:ascii="Sari" w:hAnsi="Sari"/>
          <w:sz w:val="20"/>
        </w:rPr>
        <w:fldChar w:fldCharType="separate"/>
      </w:r>
      <w:r>
        <w:rPr>
          <w:rFonts w:ascii="Sari" w:hAnsi="Sari"/>
          <w:noProof/>
          <w:sz w:val="20"/>
        </w:rPr>
        <w:t>28 juni 2016</w:t>
      </w:r>
      <w:r w:rsidR="00CB052F">
        <w:rPr>
          <w:rFonts w:ascii="Sari" w:hAnsi="Sari"/>
          <w:sz w:val="20"/>
        </w:rPr>
        <w:fldChar w:fldCharType="end"/>
      </w: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bCs/>
          <w:sz w:val="20"/>
        </w:rPr>
      </w:pP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  <w:bookmarkStart w:id="0" w:name="_GoBack"/>
      <w:bookmarkEnd w:id="0"/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</w:p>
    <w:p w:rsidR="00CB052F" w:rsidRDefault="00CB052F">
      <w:pPr>
        <w:jc w:val="both"/>
        <w:rPr>
          <w:rFonts w:ascii="Sari" w:hAnsi="Sari"/>
          <w:bCs/>
          <w:sz w:val="20"/>
        </w:rPr>
      </w:pP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</w:p>
    <w:p w:rsidR="00CB052F" w:rsidRDefault="00CB052F">
      <w:pPr>
        <w:jc w:val="both"/>
        <w:rPr>
          <w:rFonts w:ascii="Sari" w:hAnsi="Sari"/>
          <w:bCs/>
          <w:sz w:val="20"/>
        </w:rPr>
      </w:pP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</w:p>
    <w:p w:rsidR="00CB052F" w:rsidRDefault="00CB052F">
      <w:pPr>
        <w:jc w:val="both"/>
        <w:rPr>
          <w:rFonts w:ascii="Sari" w:hAnsi="Sari"/>
          <w:sz w:val="20"/>
        </w:rPr>
      </w:pP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  <w:r>
        <w:rPr>
          <w:rFonts w:ascii="Sari" w:hAnsi="Sari"/>
          <w:bCs/>
          <w:sz w:val="20"/>
        </w:rPr>
        <w:tab/>
      </w:r>
    </w:p>
    <w:p w:rsidR="00CB052F" w:rsidRDefault="00CB052F">
      <w:pPr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ab/>
      </w: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sz w:val="20"/>
        </w:rPr>
      </w:pPr>
    </w:p>
    <w:p w:rsidR="004809B9" w:rsidRPr="00B72CCC" w:rsidRDefault="004809B9" w:rsidP="004809B9">
      <w:pPr>
        <w:tabs>
          <w:tab w:val="left" w:pos="1440"/>
          <w:tab w:val="left" w:pos="2520"/>
        </w:tabs>
        <w:jc w:val="both"/>
        <w:rPr>
          <w:rFonts w:ascii="Sari" w:hAnsi="Sari"/>
          <w:b/>
          <w:bCs/>
          <w:sz w:val="20"/>
          <w:szCs w:val="20"/>
          <w:lang w:val="de-DE"/>
        </w:rPr>
      </w:pPr>
      <w:r>
        <w:rPr>
          <w:rFonts w:ascii="Sari" w:hAnsi="Sari"/>
          <w:b/>
          <w:bCs/>
          <w:sz w:val="22"/>
          <w:lang w:val="de-DE"/>
        </w:rPr>
        <w:t xml:space="preserve">                   </w:t>
      </w:r>
      <w:r>
        <w:rPr>
          <w:rFonts w:ascii="Sari" w:hAnsi="Sari"/>
          <w:b/>
          <w:bCs/>
          <w:sz w:val="22"/>
          <w:lang w:val="de-DE"/>
        </w:rPr>
        <w:tab/>
      </w:r>
      <w:proofErr w:type="spellStart"/>
      <w:r w:rsidRPr="00B72CCC">
        <w:rPr>
          <w:rFonts w:ascii="Sari" w:hAnsi="Sari"/>
          <w:b/>
          <w:bCs/>
          <w:sz w:val="20"/>
          <w:szCs w:val="20"/>
          <w:u w:val="single"/>
          <w:lang w:val="de-DE"/>
        </w:rPr>
        <w:t>Vanwege</w:t>
      </w:r>
      <w:proofErr w:type="spellEnd"/>
      <w:r w:rsidRPr="00B72CCC">
        <w:rPr>
          <w:rFonts w:ascii="Sari" w:hAnsi="Sari"/>
          <w:b/>
          <w:bCs/>
          <w:sz w:val="20"/>
          <w:szCs w:val="20"/>
          <w:lang w:val="de-DE"/>
        </w:rPr>
        <w:tab/>
      </w:r>
      <w:r>
        <w:rPr>
          <w:rFonts w:ascii="Sari" w:hAnsi="Sari"/>
          <w:b/>
          <w:bCs/>
          <w:sz w:val="20"/>
          <w:szCs w:val="20"/>
          <w:lang w:val="de-DE"/>
        </w:rPr>
        <w:tab/>
        <w:t xml:space="preserve"> : </w:t>
      </w:r>
      <w:r w:rsidR="008B56CC" w:rsidRPr="008B56CC">
        <w:rPr>
          <w:rFonts w:ascii="Sari" w:hAnsi="Sari"/>
          <w:bCs/>
          <w:sz w:val="20"/>
          <w:szCs w:val="20"/>
          <w:lang w:val="de-DE"/>
        </w:rPr>
        <w:t>I.B.O. H.Hart/Kinderclub ‘t Hoogappeltje – 056/25 64 24</w:t>
      </w:r>
    </w:p>
    <w:p w:rsidR="00CB052F" w:rsidRPr="00B05FBD" w:rsidRDefault="00CB052F" w:rsidP="00B05FBD">
      <w:pPr>
        <w:tabs>
          <w:tab w:val="left" w:pos="1843"/>
          <w:tab w:val="left" w:pos="2880"/>
          <w:tab w:val="left" w:pos="3060"/>
        </w:tabs>
        <w:ind w:left="2880" w:hanging="1440"/>
        <w:jc w:val="both"/>
        <w:rPr>
          <w:rFonts w:ascii="Sari" w:hAnsi="Sari"/>
          <w:bCs/>
          <w:sz w:val="20"/>
          <w:u w:val="single"/>
        </w:rPr>
      </w:pPr>
      <w:r>
        <w:rPr>
          <w:rFonts w:ascii="Sari" w:hAnsi="Sari"/>
          <w:b/>
          <w:bCs/>
          <w:sz w:val="20"/>
          <w:u w:val="single"/>
        </w:rPr>
        <w:t>Betreft</w:t>
      </w:r>
      <w:r>
        <w:rPr>
          <w:rFonts w:ascii="Sari" w:hAnsi="Sari"/>
          <w:b/>
          <w:bCs/>
          <w:sz w:val="20"/>
        </w:rPr>
        <w:t xml:space="preserve"> </w:t>
      </w:r>
      <w:r w:rsidR="004809B9">
        <w:rPr>
          <w:rFonts w:ascii="Sari" w:hAnsi="Sari"/>
          <w:b/>
          <w:bCs/>
          <w:sz w:val="20"/>
        </w:rPr>
        <w:tab/>
      </w:r>
      <w:r w:rsidR="008B56CC">
        <w:rPr>
          <w:rFonts w:ascii="Sari" w:hAnsi="Sari"/>
          <w:b/>
          <w:bCs/>
          <w:sz w:val="20"/>
        </w:rPr>
        <w:t xml:space="preserve">: </w:t>
      </w:r>
      <w:r w:rsidR="008B56CC" w:rsidRPr="008B56CC">
        <w:rPr>
          <w:rFonts w:ascii="Sari" w:hAnsi="Sari"/>
          <w:bCs/>
          <w:sz w:val="20"/>
          <w:u w:val="single"/>
        </w:rPr>
        <w:t>OUDERINFO</w:t>
      </w:r>
      <w:r w:rsidR="00B05FBD">
        <w:rPr>
          <w:rFonts w:ascii="Sari" w:hAnsi="Sari"/>
          <w:bCs/>
          <w:sz w:val="20"/>
        </w:rPr>
        <w:t xml:space="preserve">: </w:t>
      </w:r>
      <w:r w:rsidR="00B05FBD" w:rsidRPr="00B05FBD">
        <w:rPr>
          <w:rFonts w:ascii="Sari" w:hAnsi="Sari"/>
          <w:bCs/>
          <w:sz w:val="20"/>
          <w:u w:val="single"/>
        </w:rPr>
        <w:t xml:space="preserve">Wijziging opvangmomenten </w:t>
      </w:r>
    </w:p>
    <w:p w:rsidR="00CB052F" w:rsidRDefault="00CB052F" w:rsidP="00A56A74">
      <w:pPr>
        <w:tabs>
          <w:tab w:val="left" w:pos="1843"/>
          <w:tab w:val="left" w:pos="2880"/>
          <w:tab w:val="left" w:pos="3060"/>
        </w:tabs>
        <w:ind w:firstLine="1440"/>
        <w:jc w:val="both"/>
        <w:rPr>
          <w:rFonts w:ascii="Sari" w:hAnsi="Sari"/>
          <w:b/>
          <w:bCs/>
          <w:sz w:val="20"/>
        </w:rPr>
      </w:pPr>
      <w:r>
        <w:rPr>
          <w:rFonts w:ascii="Sari" w:hAnsi="Sari"/>
          <w:b/>
          <w:bCs/>
          <w:sz w:val="20"/>
          <w:u w:val="single"/>
        </w:rPr>
        <w:t>Onze ref.</w:t>
      </w:r>
      <w:r w:rsidR="006D2F7B">
        <w:rPr>
          <w:rFonts w:ascii="Sari" w:hAnsi="Sari"/>
          <w:b/>
          <w:bCs/>
          <w:sz w:val="20"/>
        </w:rPr>
        <w:tab/>
        <w:t>:</w:t>
      </w:r>
      <w:r w:rsidR="006D2F7B">
        <w:rPr>
          <w:rFonts w:ascii="Sari" w:hAnsi="Sari"/>
          <w:b/>
          <w:bCs/>
          <w:sz w:val="20"/>
        </w:rPr>
        <w:tab/>
      </w:r>
      <w:r w:rsidR="008B56CC" w:rsidRPr="008B56CC">
        <w:rPr>
          <w:rFonts w:ascii="Sari" w:hAnsi="Sari"/>
          <w:bCs/>
          <w:sz w:val="20"/>
        </w:rPr>
        <w:t>WB/KM</w:t>
      </w:r>
      <w:r w:rsidR="00907126" w:rsidRPr="008B56CC">
        <w:rPr>
          <w:rFonts w:ascii="Sari" w:hAnsi="Sari"/>
          <w:bCs/>
          <w:sz w:val="20"/>
        </w:rPr>
        <w:t>/201</w:t>
      </w:r>
      <w:r w:rsidR="008B56CC" w:rsidRPr="008B56CC">
        <w:rPr>
          <w:rFonts w:ascii="Sari" w:hAnsi="Sari"/>
          <w:bCs/>
          <w:sz w:val="20"/>
        </w:rPr>
        <w:t>6</w:t>
      </w:r>
      <w:r w:rsidR="00907126" w:rsidRPr="008B56CC">
        <w:rPr>
          <w:rFonts w:ascii="Sari" w:hAnsi="Sari"/>
          <w:bCs/>
          <w:sz w:val="20"/>
        </w:rPr>
        <w:t>.0</w:t>
      </w:r>
      <w:r w:rsidR="008B56CC" w:rsidRPr="008B56CC">
        <w:rPr>
          <w:rFonts w:ascii="Sari" w:hAnsi="Sari"/>
          <w:bCs/>
          <w:sz w:val="20"/>
        </w:rPr>
        <w:t>018</w:t>
      </w:r>
    </w:p>
    <w:p w:rsidR="00CB7270" w:rsidRDefault="00CB7270">
      <w:pPr>
        <w:tabs>
          <w:tab w:val="left" w:pos="2880"/>
          <w:tab w:val="left" w:pos="3060"/>
        </w:tabs>
        <w:ind w:firstLine="1440"/>
        <w:jc w:val="both"/>
        <w:rPr>
          <w:rFonts w:ascii="Sari" w:hAnsi="Sari"/>
          <w:b/>
          <w:bCs/>
          <w:sz w:val="20"/>
        </w:rPr>
      </w:pPr>
    </w:p>
    <w:p w:rsidR="00CB7270" w:rsidRDefault="00CB7270">
      <w:pPr>
        <w:tabs>
          <w:tab w:val="left" w:pos="2880"/>
          <w:tab w:val="left" w:pos="3060"/>
        </w:tabs>
        <w:ind w:firstLine="1440"/>
        <w:jc w:val="both"/>
        <w:rPr>
          <w:rFonts w:ascii="Sari" w:hAnsi="Sari"/>
          <w:b/>
          <w:bCs/>
          <w:sz w:val="20"/>
        </w:rPr>
      </w:pPr>
    </w:p>
    <w:p w:rsidR="00CB7270" w:rsidRDefault="00CB7270">
      <w:pPr>
        <w:tabs>
          <w:tab w:val="left" w:pos="2880"/>
          <w:tab w:val="left" w:pos="3060"/>
        </w:tabs>
        <w:ind w:firstLine="1440"/>
        <w:jc w:val="both"/>
        <w:rPr>
          <w:rFonts w:ascii="Sari" w:hAnsi="Sari"/>
          <w:b/>
          <w:bCs/>
          <w:sz w:val="20"/>
        </w:rPr>
      </w:pPr>
    </w:p>
    <w:p w:rsidR="00CB7270" w:rsidRPr="00CB7270" w:rsidRDefault="008B56CC" w:rsidP="00A56A74">
      <w:pPr>
        <w:tabs>
          <w:tab w:val="left" w:pos="1843"/>
          <w:tab w:val="left" w:pos="2880"/>
          <w:tab w:val="left" w:pos="3060"/>
        </w:tabs>
        <w:ind w:firstLine="1440"/>
        <w:rPr>
          <w:rFonts w:ascii="Sari" w:hAnsi="Sari"/>
          <w:bCs/>
          <w:sz w:val="20"/>
        </w:rPr>
      </w:pPr>
      <w:r>
        <w:rPr>
          <w:rFonts w:ascii="Sari" w:hAnsi="Sari"/>
          <w:bCs/>
          <w:sz w:val="20"/>
        </w:rPr>
        <w:t>Beste ouders</w:t>
      </w:r>
      <w:r w:rsidR="00CB7270" w:rsidRPr="00CB7270">
        <w:rPr>
          <w:rFonts w:ascii="Sari" w:hAnsi="Sari"/>
          <w:bCs/>
          <w:sz w:val="20"/>
        </w:rPr>
        <w:t>,</w:t>
      </w:r>
    </w:p>
    <w:p w:rsidR="00CB7270" w:rsidRPr="00CB7270" w:rsidRDefault="00CB7270" w:rsidP="009B6439">
      <w:pPr>
        <w:tabs>
          <w:tab w:val="left" w:pos="2880"/>
          <w:tab w:val="left" w:pos="3060"/>
        </w:tabs>
        <w:ind w:firstLine="1440"/>
        <w:rPr>
          <w:rFonts w:ascii="Sari" w:hAnsi="Sari"/>
          <w:bCs/>
          <w:sz w:val="20"/>
        </w:rPr>
      </w:pPr>
    </w:p>
    <w:p w:rsidR="00CB7270" w:rsidRPr="00CB7270" w:rsidRDefault="00CB7270" w:rsidP="009B6439">
      <w:pPr>
        <w:tabs>
          <w:tab w:val="left" w:pos="2880"/>
          <w:tab w:val="left" w:pos="3060"/>
        </w:tabs>
        <w:ind w:firstLine="1440"/>
        <w:rPr>
          <w:rFonts w:ascii="Sari" w:hAnsi="Sari"/>
          <w:bCs/>
          <w:sz w:val="20"/>
        </w:rPr>
      </w:pPr>
    </w:p>
    <w:p w:rsidR="00CB7270" w:rsidRPr="00CB7270" w:rsidRDefault="00A56A74" w:rsidP="00A56A74">
      <w:pPr>
        <w:tabs>
          <w:tab w:val="left" w:pos="1843"/>
          <w:tab w:val="left" w:pos="2880"/>
          <w:tab w:val="left" w:pos="3060"/>
        </w:tabs>
        <w:ind w:left="1416" w:firstLine="24"/>
        <w:rPr>
          <w:rFonts w:ascii="Sari" w:hAnsi="Sari"/>
          <w:bCs/>
          <w:sz w:val="20"/>
        </w:rPr>
      </w:pPr>
      <w:r>
        <w:rPr>
          <w:rFonts w:ascii="Sari" w:hAnsi="Sari"/>
          <w:bCs/>
          <w:sz w:val="20"/>
        </w:rPr>
        <w:tab/>
      </w:r>
      <w:r w:rsidR="009B6439">
        <w:rPr>
          <w:rFonts w:ascii="Sari" w:hAnsi="Sari"/>
          <w:bCs/>
          <w:sz w:val="20"/>
        </w:rPr>
        <w:t xml:space="preserve"> </w:t>
      </w:r>
    </w:p>
    <w:p w:rsidR="00CB7270" w:rsidRDefault="008B56CC" w:rsidP="004852C5">
      <w:pPr>
        <w:tabs>
          <w:tab w:val="left" w:pos="2880"/>
          <w:tab w:val="left" w:pos="3060"/>
        </w:tabs>
        <w:ind w:left="1410" w:firstLine="30"/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>Vóór de start van het nieuwe schooljaar willen wij u graag informeren over enkele wijzigingen in onze buitenschoolse opvang op de campus ’t Hoogappeltje.</w:t>
      </w:r>
    </w:p>
    <w:p w:rsidR="008B56CC" w:rsidRPr="000773DD" w:rsidRDefault="008B56CC" w:rsidP="004852C5">
      <w:pPr>
        <w:tabs>
          <w:tab w:val="left" w:pos="2880"/>
          <w:tab w:val="left" w:pos="3060"/>
        </w:tabs>
        <w:ind w:firstLine="1440"/>
        <w:jc w:val="both"/>
        <w:rPr>
          <w:rFonts w:ascii="Sari" w:hAnsi="Sari"/>
          <w:sz w:val="16"/>
          <w:szCs w:val="16"/>
        </w:rPr>
      </w:pPr>
    </w:p>
    <w:p w:rsidR="008B56CC" w:rsidRDefault="008B56CC" w:rsidP="004852C5">
      <w:pPr>
        <w:tabs>
          <w:tab w:val="left" w:pos="2880"/>
          <w:tab w:val="left" w:pos="3060"/>
        </w:tabs>
        <w:ind w:left="1410" w:firstLine="30"/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 xml:space="preserve">Omwille van een te grote opkomst van kinderen zijn wij genoodzaakt alternatieve oplossingen te zoeken om de kinderen verder op een </w:t>
      </w:r>
      <w:r w:rsidR="004852C5">
        <w:rPr>
          <w:rFonts w:ascii="Sari" w:hAnsi="Sari"/>
          <w:sz w:val="20"/>
        </w:rPr>
        <w:t>aangename</w:t>
      </w:r>
      <w:r>
        <w:rPr>
          <w:rFonts w:ascii="Sari" w:hAnsi="Sari"/>
          <w:sz w:val="20"/>
        </w:rPr>
        <w:t xml:space="preserve"> én kwalitatieve wijze te kunnen opvangen. </w:t>
      </w:r>
    </w:p>
    <w:p w:rsidR="008B56CC" w:rsidRPr="000773DD" w:rsidRDefault="008B56CC" w:rsidP="009B6439">
      <w:pPr>
        <w:tabs>
          <w:tab w:val="left" w:pos="2880"/>
          <w:tab w:val="left" w:pos="3060"/>
        </w:tabs>
        <w:ind w:firstLine="1440"/>
        <w:rPr>
          <w:rFonts w:ascii="Sari" w:hAnsi="Sari"/>
          <w:sz w:val="16"/>
          <w:szCs w:val="16"/>
        </w:rPr>
      </w:pPr>
    </w:p>
    <w:p w:rsidR="008B56CC" w:rsidRDefault="008B56CC" w:rsidP="004852C5">
      <w:pPr>
        <w:tabs>
          <w:tab w:val="left" w:pos="2880"/>
          <w:tab w:val="left" w:pos="3060"/>
        </w:tabs>
        <w:ind w:left="1410" w:firstLine="30"/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>Vanaf 1 september 2016 zullen er enkele belangrijke wijzigingen doorgevoerd worden.</w:t>
      </w:r>
    </w:p>
    <w:p w:rsidR="008B56CC" w:rsidRPr="000773DD" w:rsidRDefault="008B56CC" w:rsidP="008B56CC">
      <w:pPr>
        <w:tabs>
          <w:tab w:val="left" w:pos="2880"/>
          <w:tab w:val="left" w:pos="3060"/>
        </w:tabs>
        <w:ind w:left="1410" w:firstLine="30"/>
        <w:rPr>
          <w:rFonts w:ascii="Sari" w:hAnsi="Sari"/>
          <w:sz w:val="16"/>
          <w:szCs w:val="16"/>
        </w:rPr>
      </w:pPr>
    </w:p>
    <w:p w:rsidR="00847ED6" w:rsidRPr="00847ED6" w:rsidRDefault="00847ED6" w:rsidP="00847ED6">
      <w:pPr>
        <w:pStyle w:val="Lijstalinea"/>
        <w:numPr>
          <w:ilvl w:val="0"/>
          <w:numId w:val="4"/>
        </w:numPr>
        <w:tabs>
          <w:tab w:val="left" w:pos="2880"/>
          <w:tab w:val="left" w:pos="3060"/>
        </w:tabs>
        <w:rPr>
          <w:rFonts w:ascii="Sari" w:hAnsi="Sari"/>
          <w:sz w:val="20"/>
          <w:u w:val="single"/>
        </w:rPr>
      </w:pPr>
      <w:r>
        <w:rPr>
          <w:rFonts w:ascii="Sari" w:hAnsi="Sari"/>
          <w:b/>
          <w:sz w:val="20"/>
          <w:u w:val="single"/>
        </w:rPr>
        <w:t>Voorschoolse opvang</w:t>
      </w:r>
    </w:p>
    <w:p w:rsidR="00847ED6" w:rsidRPr="00847ED6" w:rsidRDefault="00847ED6" w:rsidP="00847ED6">
      <w:pPr>
        <w:pStyle w:val="Lijstalinea"/>
        <w:numPr>
          <w:ilvl w:val="1"/>
          <w:numId w:val="4"/>
        </w:numPr>
        <w:tabs>
          <w:tab w:val="left" w:pos="2880"/>
          <w:tab w:val="left" w:pos="3060"/>
        </w:tabs>
        <w:rPr>
          <w:rFonts w:ascii="Sari" w:hAnsi="Sari"/>
          <w:sz w:val="20"/>
          <w:u w:val="single"/>
        </w:rPr>
      </w:pPr>
      <w:r>
        <w:rPr>
          <w:rFonts w:ascii="Sari" w:hAnsi="Sari"/>
          <w:sz w:val="20"/>
        </w:rPr>
        <w:t>Wij zijn open van 7u tot 8u voor kleuters én lagere schoolkinderen in ’t Hoogappeltje.</w:t>
      </w:r>
    </w:p>
    <w:p w:rsidR="00847ED6" w:rsidRPr="00847ED6" w:rsidRDefault="00847ED6" w:rsidP="00847ED6">
      <w:pPr>
        <w:pStyle w:val="Lijstalinea"/>
        <w:tabs>
          <w:tab w:val="left" w:pos="2880"/>
          <w:tab w:val="left" w:pos="3060"/>
        </w:tabs>
        <w:ind w:left="2520"/>
        <w:rPr>
          <w:rFonts w:ascii="Sari" w:hAnsi="Sari"/>
          <w:sz w:val="20"/>
          <w:u w:val="single"/>
        </w:rPr>
      </w:pPr>
    </w:p>
    <w:p w:rsidR="004852C5" w:rsidRPr="004F10DA" w:rsidRDefault="00847ED6" w:rsidP="004F10DA">
      <w:pPr>
        <w:pStyle w:val="Lijstalinea"/>
        <w:numPr>
          <w:ilvl w:val="0"/>
          <w:numId w:val="4"/>
        </w:numPr>
        <w:tabs>
          <w:tab w:val="left" w:pos="2880"/>
          <w:tab w:val="left" w:pos="3060"/>
        </w:tabs>
        <w:rPr>
          <w:rFonts w:ascii="Sari" w:hAnsi="Sari"/>
          <w:sz w:val="20"/>
          <w:u w:val="single"/>
        </w:rPr>
      </w:pPr>
      <w:r>
        <w:rPr>
          <w:rFonts w:ascii="Sari" w:hAnsi="Sari"/>
          <w:b/>
          <w:sz w:val="20"/>
          <w:u w:val="single"/>
        </w:rPr>
        <w:t xml:space="preserve">Naschoolse </w:t>
      </w:r>
      <w:r w:rsidR="008B56CC" w:rsidRPr="004852C5">
        <w:rPr>
          <w:rFonts w:ascii="Sari" w:hAnsi="Sari"/>
          <w:b/>
          <w:sz w:val="20"/>
          <w:u w:val="single"/>
        </w:rPr>
        <w:t>opvang</w:t>
      </w:r>
      <w:r w:rsidR="008B56CC" w:rsidRPr="00EC0649">
        <w:rPr>
          <w:rFonts w:ascii="Sari" w:hAnsi="Sari"/>
          <w:sz w:val="20"/>
          <w:u w:val="single"/>
        </w:rPr>
        <w:t>:</w:t>
      </w:r>
    </w:p>
    <w:p w:rsidR="004852C5" w:rsidRPr="009E2CE8" w:rsidRDefault="008B56CC" w:rsidP="009E2CE8">
      <w:pPr>
        <w:pStyle w:val="Lijstalinea"/>
        <w:numPr>
          <w:ilvl w:val="1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sz w:val="20"/>
        </w:rPr>
      </w:pPr>
      <w:r w:rsidRPr="00EC0649">
        <w:rPr>
          <w:rFonts w:ascii="Sari" w:hAnsi="Sari"/>
          <w:sz w:val="20"/>
          <w:u w:val="single"/>
        </w:rPr>
        <w:t>Voor kleuters</w:t>
      </w:r>
      <w:r w:rsidR="000773DD">
        <w:rPr>
          <w:rFonts w:ascii="Sari" w:hAnsi="Sari"/>
          <w:sz w:val="20"/>
        </w:rPr>
        <w:t>:  D</w:t>
      </w:r>
      <w:r>
        <w:rPr>
          <w:rFonts w:ascii="Sari" w:hAnsi="Sari"/>
          <w:sz w:val="20"/>
        </w:rPr>
        <w:t>e opvan</w:t>
      </w:r>
      <w:r w:rsidR="00EC0649">
        <w:rPr>
          <w:rFonts w:ascii="Sari" w:hAnsi="Sari"/>
          <w:sz w:val="20"/>
        </w:rPr>
        <w:t>g g</w:t>
      </w:r>
      <w:r w:rsidR="004852C5">
        <w:rPr>
          <w:rFonts w:ascii="Sari" w:hAnsi="Sari"/>
          <w:sz w:val="20"/>
        </w:rPr>
        <w:t xml:space="preserve">aat door in </w:t>
      </w:r>
      <w:r w:rsidR="00EC0649">
        <w:rPr>
          <w:rFonts w:ascii="Sari" w:hAnsi="Sari"/>
          <w:sz w:val="20"/>
        </w:rPr>
        <w:t>’t Hoogappeltje, van</w:t>
      </w:r>
      <w:r w:rsidR="000773DD">
        <w:rPr>
          <w:rFonts w:ascii="Sari" w:hAnsi="Sari"/>
          <w:sz w:val="20"/>
        </w:rPr>
        <w:t xml:space="preserve"> </w:t>
      </w:r>
      <w:r w:rsidR="00EC0649">
        <w:rPr>
          <w:rFonts w:ascii="Sari" w:hAnsi="Sari"/>
          <w:sz w:val="20"/>
        </w:rPr>
        <w:t>16u10 tot 18u30</w:t>
      </w:r>
      <w:r w:rsidR="0078446A">
        <w:rPr>
          <w:rFonts w:ascii="Sari" w:hAnsi="Sari"/>
          <w:sz w:val="20"/>
        </w:rPr>
        <w:t>.</w:t>
      </w:r>
    </w:p>
    <w:p w:rsidR="004852C5" w:rsidRPr="00847ED6" w:rsidRDefault="00EC0649" w:rsidP="00847ED6">
      <w:pPr>
        <w:pStyle w:val="Lijstalinea"/>
        <w:numPr>
          <w:ilvl w:val="1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sz w:val="20"/>
        </w:rPr>
      </w:pPr>
      <w:r w:rsidRPr="00EC0649">
        <w:rPr>
          <w:rFonts w:ascii="Sari" w:hAnsi="Sari"/>
          <w:sz w:val="20"/>
          <w:u w:val="single"/>
        </w:rPr>
        <w:t>Voor de lagere schoolkinderen</w:t>
      </w:r>
      <w:r w:rsidR="000773DD">
        <w:rPr>
          <w:rFonts w:ascii="Sari" w:hAnsi="Sari"/>
          <w:sz w:val="20"/>
        </w:rPr>
        <w:t>: D</w:t>
      </w:r>
      <w:r w:rsidRPr="00EC0649">
        <w:rPr>
          <w:rFonts w:ascii="Sari" w:hAnsi="Sari"/>
          <w:sz w:val="20"/>
        </w:rPr>
        <w:t xml:space="preserve">e opvang gaat door in </w:t>
      </w:r>
      <w:r w:rsidR="00010B5D">
        <w:rPr>
          <w:rFonts w:ascii="Sari" w:hAnsi="Sari"/>
          <w:sz w:val="20"/>
        </w:rPr>
        <w:t xml:space="preserve">de school zelf.  In </w:t>
      </w:r>
      <w:r w:rsidRPr="00EC0649">
        <w:rPr>
          <w:rFonts w:ascii="Sari" w:hAnsi="Sari"/>
          <w:sz w:val="20"/>
        </w:rPr>
        <w:t xml:space="preserve">het opvanglokaal dat gelegen is in het linker gebouw, wanneer je de </w:t>
      </w:r>
      <w:r w:rsidR="00010B5D" w:rsidRPr="00EC0649">
        <w:rPr>
          <w:rFonts w:ascii="Sari" w:hAnsi="Sari"/>
          <w:sz w:val="20"/>
        </w:rPr>
        <w:t>speelplaat</w:t>
      </w:r>
      <w:r w:rsidR="00010B5D">
        <w:rPr>
          <w:rFonts w:ascii="Sari" w:hAnsi="Sari"/>
          <w:sz w:val="20"/>
        </w:rPr>
        <w:t>s</w:t>
      </w:r>
      <w:r w:rsidRPr="00EC0649">
        <w:rPr>
          <w:rFonts w:ascii="Sari" w:hAnsi="Sari"/>
          <w:sz w:val="20"/>
        </w:rPr>
        <w:t xml:space="preserve"> op ko</w:t>
      </w:r>
      <w:r w:rsidR="000773DD">
        <w:rPr>
          <w:rFonts w:ascii="Sari" w:hAnsi="Sari"/>
          <w:sz w:val="20"/>
        </w:rPr>
        <w:t>mt</w:t>
      </w:r>
      <w:r w:rsidR="00010B5D">
        <w:rPr>
          <w:rFonts w:ascii="Sari" w:hAnsi="Sari"/>
          <w:sz w:val="20"/>
        </w:rPr>
        <w:t xml:space="preserve">.  Om </w:t>
      </w:r>
      <w:r w:rsidR="000773DD">
        <w:rPr>
          <w:rFonts w:ascii="Sari" w:hAnsi="Sari"/>
          <w:sz w:val="20"/>
        </w:rPr>
        <w:t>17u50</w:t>
      </w:r>
      <w:r w:rsidR="00010B5D">
        <w:rPr>
          <w:rFonts w:ascii="Sari" w:hAnsi="Sari"/>
          <w:sz w:val="20"/>
        </w:rPr>
        <w:t xml:space="preserve"> </w:t>
      </w:r>
      <w:r w:rsidR="000773DD">
        <w:rPr>
          <w:rFonts w:ascii="Sari" w:hAnsi="Sari"/>
          <w:sz w:val="20"/>
        </w:rPr>
        <w:t xml:space="preserve">verzamelen de kinderen en vertrekken ze naar ’t Hoogappeltje.  De kinderen die blijven tot 18u30 kunnen daar afgehaald worden. </w:t>
      </w:r>
    </w:p>
    <w:p w:rsidR="004852C5" w:rsidRDefault="004852C5" w:rsidP="004852C5">
      <w:pPr>
        <w:pStyle w:val="Lijstalinea"/>
        <w:numPr>
          <w:ilvl w:val="2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 xml:space="preserve">  Op maandag, dinsdag en donderdag voor de kinderen van het 1</w:t>
      </w:r>
      <w:r w:rsidRPr="004852C5">
        <w:rPr>
          <w:rFonts w:ascii="Sari" w:hAnsi="Sari"/>
          <w:sz w:val="20"/>
          <w:vertAlign w:val="superscript"/>
        </w:rPr>
        <w:t>ste</w:t>
      </w:r>
      <w:r>
        <w:rPr>
          <w:rFonts w:ascii="Sari" w:hAnsi="Sari"/>
          <w:sz w:val="20"/>
        </w:rPr>
        <w:t xml:space="preserve"> en 2</w:t>
      </w:r>
      <w:r w:rsidRPr="004852C5">
        <w:rPr>
          <w:rFonts w:ascii="Sari" w:hAnsi="Sari"/>
          <w:sz w:val="20"/>
          <w:vertAlign w:val="superscript"/>
        </w:rPr>
        <w:t>de</w:t>
      </w:r>
      <w:r>
        <w:rPr>
          <w:rFonts w:ascii="Sari" w:hAnsi="Sari"/>
          <w:sz w:val="20"/>
        </w:rPr>
        <w:t xml:space="preserve"> leerjaar vanaf 16u10, voor </w:t>
      </w:r>
      <w:r w:rsidR="000773DD">
        <w:rPr>
          <w:rFonts w:ascii="Sari" w:hAnsi="Sari"/>
          <w:sz w:val="20"/>
        </w:rPr>
        <w:t>de andere kinderen na de studie.</w:t>
      </w:r>
    </w:p>
    <w:p w:rsidR="004852C5" w:rsidRPr="004852C5" w:rsidRDefault="004852C5" w:rsidP="004852C5">
      <w:pPr>
        <w:pStyle w:val="Lijstalinea"/>
        <w:numPr>
          <w:ilvl w:val="2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 xml:space="preserve">   </w:t>
      </w:r>
      <w:r w:rsidRPr="004852C5">
        <w:rPr>
          <w:rFonts w:ascii="Sari" w:hAnsi="Sari"/>
          <w:sz w:val="20"/>
        </w:rPr>
        <w:t xml:space="preserve">Op vrijdag is er geen studie en start </w:t>
      </w:r>
      <w:r w:rsidR="000773DD">
        <w:rPr>
          <w:rFonts w:ascii="Sari" w:hAnsi="Sari"/>
          <w:sz w:val="20"/>
        </w:rPr>
        <w:t>de opvang</w:t>
      </w:r>
      <w:r w:rsidRPr="004852C5">
        <w:rPr>
          <w:rFonts w:ascii="Sari" w:hAnsi="Sari"/>
          <w:sz w:val="20"/>
        </w:rPr>
        <w:t xml:space="preserve"> voor alle lagere schoolkinderen om 15u10.  </w:t>
      </w:r>
    </w:p>
    <w:p w:rsidR="00EC0649" w:rsidRPr="00EC0649" w:rsidRDefault="00EC0649" w:rsidP="004852C5">
      <w:pPr>
        <w:pStyle w:val="Lijstalinea"/>
        <w:tabs>
          <w:tab w:val="left" w:pos="2880"/>
          <w:tab w:val="left" w:pos="3060"/>
        </w:tabs>
        <w:ind w:left="2520"/>
        <w:jc w:val="both"/>
        <w:rPr>
          <w:rFonts w:ascii="Sari" w:hAnsi="Sari"/>
          <w:sz w:val="20"/>
        </w:rPr>
      </w:pPr>
    </w:p>
    <w:p w:rsidR="00EC0649" w:rsidRPr="004852C5" w:rsidRDefault="00EC0649" w:rsidP="004852C5">
      <w:pPr>
        <w:pStyle w:val="Lijstalinea"/>
        <w:numPr>
          <w:ilvl w:val="0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b/>
          <w:sz w:val="20"/>
        </w:rPr>
      </w:pPr>
      <w:r w:rsidRPr="004852C5">
        <w:rPr>
          <w:rFonts w:ascii="Sari" w:hAnsi="Sari"/>
          <w:b/>
          <w:sz w:val="20"/>
          <w:u w:val="single"/>
        </w:rPr>
        <w:t>De woensdagnamiddagopvang</w:t>
      </w:r>
      <w:r w:rsidRPr="004852C5">
        <w:rPr>
          <w:rFonts w:ascii="Sari" w:hAnsi="Sari"/>
          <w:b/>
          <w:sz w:val="20"/>
        </w:rPr>
        <w:t>:</w:t>
      </w:r>
    </w:p>
    <w:p w:rsidR="00F109C8" w:rsidRPr="00F109C8" w:rsidRDefault="00290E07" w:rsidP="004852C5">
      <w:pPr>
        <w:pStyle w:val="Lijstalinea"/>
        <w:numPr>
          <w:ilvl w:val="1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b/>
          <w:sz w:val="20"/>
        </w:rPr>
      </w:pPr>
      <w:r>
        <w:rPr>
          <w:rFonts w:ascii="Sari" w:hAnsi="Sari"/>
          <w:sz w:val="20"/>
        </w:rPr>
        <w:t>Het voorbije schooljaar merkten wij een enorme toename van kinderen op woensdagnamiddag wat zijn invloed had op onze werking.  Kwalitatieve opvang is ons uitgangspunt</w:t>
      </w:r>
      <w:r w:rsidR="009E2CE8">
        <w:rPr>
          <w:rFonts w:ascii="Sari" w:hAnsi="Sari"/>
          <w:sz w:val="20"/>
        </w:rPr>
        <w:t xml:space="preserve">, zowel het welzijn van kinderen en medewerkers stellen wij voorop.  </w:t>
      </w:r>
    </w:p>
    <w:p w:rsidR="00F109C8" w:rsidRPr="00F109C8" w:rsidRDefault="00F109C8" w:rsidP="00F109C8">
      <w:pPr>
        <w:pStyle w:val="Lijstalinea"/>
        <w:tabs>
          <w:tab w:val="left" w:pos="2880"/>
          <w:tab w:val="left" w:pos="3060"/>
        </w:tabs>
        <w:ind w:left="2520"/>
        <w:jc w:val="both"/>
        <w:rPr>
          <w:rFonts w:ascii="Sari" w:hAnsi="Sari"/>
          <w:b/>
          <w:sz w:val="20"/>
        </w:rPr>
      </w:pPr>
      <w:r>
        <w:rPr>
          <w:rFonts w:ascii="Sari" w:hAnsi="Sari"/>
          <w:sz w:val="20"/>
        </w:rPr>
        <w:lastRenderedPageBreak/>
        <w:t xml:space="preserve">Wij waren dan ook genoodzaakt om een alternatieve en creatieve oplossing te zoeken zodat we nog steeds kunnen tegemoetkomen aan de opvangvraag van alle ouders. </w:t>
      </w:r>
      <w:r w:rsidR="009E2CE8">
        <w:rPr>
          <w:rFonts w:ascii="Sari" w:hAnsi="Sari"/>
          <w:sz w:val="20"/>
        </w:rPr>
        <w:t xml:space="preserve">Vandaar maakten wij de </w:t>
      </w:r>
      <w:r>
        <w:rPr>
          <w:rFonts w:ascii="Sari" w:hAnsi="Sari"/>
          <w:sz w:val="20"/>
        </w:rPr>
        <w:t>onderstaande keuze:</w:t>
      </w:r>
    </w:p>
    <w:p w:rsidR="00F109C8" w:rsidRPr="00F109C8" w:rsidRDefault="00F109C8" w:rsidP="00F109C8">
      <w:pPr>
        <w:pStyle w:val="Lijstalinea"/>
        <w:numPr>
          <w:ilvl w:val="2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b/>
          <w:sz w:val="20"/>
        </w:rPr>
      </w:pPr>
      <w:r>
        <w:rPr>
          <w:rFonts w:ascii="Sari" w:hAnsi="Sari"/>
          <w:b/>
          <w:sz w:val="20"/>
        </w:rPr>
        <w:t>De kleuters én de kinderen van het 1</w:t>
      </w:r>
      <w:r w:rsidRPr="00F109C8">
        <w:rPr>
          <w:rFonts w:ascii="Sari" w:hAnsi="Sari"/>
          <w:b/>
          <w:sz w:val="20"/>
          <w:vertAlign w:val="superscript"/>
        </w:rPr>
        <w:t>ste</w:t>
      </w:r>
      <w:r>
        <w:rPr>
          <w:rFonts w:ascii="Sari" w:hAnsi="Sari"/>
          <w:b/>
          <w:sz w:val="20"/>
        </w:rPr>
        <w:t xml:space="preserve"> en 2</w:t>
      </w:r>
      <w:r w:rsidRPr="00F109C8">
        <w:rPr>
          <w:rFonts w:ascii="Sari" w:hAnsi="Sari"/>
          <w:b/>
          <w:sz w:val="20"/>
          <w:vertAlign w:val="superscript"/>
        </w:rPr>
        <w:t>de</w:t>
      </w:r>
      <w:r>
        <w:rPr>
          <w:rFonts w:ascii="Sari" w:hAnsi="Sari"/>
          <w:b/>
          <w:sz w:val="20"/>
        </w:rPr>
        <w:t xml:space="preserve"> leerjaar </w:t>
      </w:r>
      <w:r w:rsidRPr="00F109C8">
        <w:rPr>
          <w:rFonts w:ascii="Sari" w:hAnsi="Sari"/>
          <w:sz w:val="20"/>
        </w:rPr>
        <w:t xml:space="preserve">worden om 11u45 afgehaald </w:t>
      </w:r>
      <w:r w:rsidR="0078446A">
        <w:rPr>
          <w:rFonts w:ascii="Sari" w:hAnsi="Sari"/>
          <w:sz w:val="20"/>
        </w:rPr>
        <w:t>en opgevangen in</w:t>
      </w:r>
      <w:r w:rsidRPr="00F109C8">
        <w:rPr>
          <w:rFonts w:ascii="Sari" w:hAnsi="Sari"/>
          <w:sz w:val="20"/>
        </w:rPr>
        <w:t xml:space="preserve"> ’t Hoogappeltje waar de werking verloopt zoals de voorbije schooljaren</w:t>
      </w:r>
      <w:r w:rsidR="004F10DA">
        <w:rPr>
          <w:rFonts w:ascii="Sari" w:hAnsi="Sari"/>
          <w:sz w:val="20"/>
        </w:rPr>
        <w:t xml:space="preserve"> tot 18u30</w:t>
      </w:r>
      <w:r w:rsidRPr="00F109C8">
        <w:rPr>
          <w:rFonts w:ascii="Sari" w:hAnsi="Sari"/>
          <w:sz w:val="20"/>
        </w:rPr>
        <w:t>.</w:t>
      </w:r>
      <w:r>
        <w:rPr>
          <w:rFonts w:ascii="Sari" w:hAnsi="Sari"/>
          <w:sz w:val="20"/>
        </w:rPr>
        <w:t xml:space="preserve">  ’s Middags wordt een warme maaltijd aangeboden en om 16u een vieruurtje.  Kinderen die dit liever van thuis meebrengen mogen dit zeker doen.  </w:t>
      </w:r>
    </w:p>
    <w:p w:rsidR="00EC0649" w:rsidRPr="00F109C8" w:rsidRDefault="00F109C8" w:rsidP="00F109C8">
      <w:pPr>
        <w:pStyle w:val="Lijstalinea"/>
        <w:numPr>
          <w:ilvl w:val="2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b/>
          <w:sz w:val="20"/>
        </w:rPr>
      </w:pPr>
      <w:r w:rsidRPr="00F109C8">
        <w:rPr>
          <w:rFonts w:ascii="Sari" w:hAnsi="Sari"/>
          <w:b/>
          <w:sz w:val="20"/>
        </w:rPr>
        <w:t>D</w:t>
      </w:r>
      <w:r w:rsidR="00847ED6" w:rsidRPr="00F109C8">
        <w:rPr>
          <w:rFonts w:ascii="Sari" w:hAnsi="Sari"/>
          <w:b/>
          <w:sz w:val="20"/>
        </w:rPr>
        <w:t>e kinderen van het 3</w:t>
      </w:r>
      <w:r w:rsidR="00847ED6" w:rsidRPr="00F109C8">
        <w:rPr>
          <w:rFonts w:ascii="Sari" w:hAnsi="Sari"/>
          <w:b/>
          <w:sz w:val="20"/>
          <w:vertAlign w:val="superscript"/>
        </w:rPr>
        <w:t>de</w:t>
      </w:r>
      <w:r w:rsidR="00847ED6" w:rsidRPr="00F109C8">
        <w:rPr>
          <w:rFonts w:ascii="Sari" w:hAnsi="Sari"/>
          <w:b/>
          <w:sz w:val="20"/>
        </w:rPr>
        <w:t>-4</w:t>
      </w:r>
      <w:r w:rsidR="00847ED6" w:rsidRPr="00F109C8">
        <w:rPr>
          <w:rFonts w:ascii="Sari" w:hAnsi="Sari"/>
          <w:b/>
          <w:sz w:val="20"/>
          <w:vertAlign w:val="superscript"/>
        </w:rPr>
        <w:t>de</w:t>
      </w:r>
      <w:r w:rsidR="00847ED6" w:rsidRPr="00F109C8">
        <w:rPr>
          <w:rFonts w:ascii="Sari" w:hAnsi="Sari"/>
          <w:b/>
          <w:sz w:val="20"/>
        </w:rPr>
        <w:t>-5</w:t>
      </w:r>
      <w:r w:rsidR="00847ED6" w:rsidRPr="00F109C8">
        <w:rPr>
          <w:rFonts w:ascii="Sari" w:hAnsi="Sari"/>
          <w:b/>
          <w:sz w:val="20"/>
          <w:vertAlign w:val="superscript"/>
        </w:rPr>
        <w:t>de</w:t>
      </w:r>
      <w:r w:rsidR="00847ED6" w:rsidRPr="00F109C8">
        <w:rPr>
          <w:rFonts w:ascii="Sari" w:hAnsi="Sari"/>
          <w:b/>
          <w:sz w:val="20"/>
        </w:rPr>
        <w:t>-6</w:t>
      </w:r>
      <w:r w:rsidR="00847ED6" w:rsidRPr="00F109C8">
        <w:rPr>
          <w:rFonts w:ascii="Sari" w:hAnsi="Sari"/>
          <w:b/>
          <w:sz w:val="20"/>
          <w:vertAlign w:val="superscript"/>
        </w:rPr>
        <w:t>de</w:t>
      </w:r>
      <w:r w:rsidR="00847ED6" w:rsidRPr="00F109C8">
        <w:rPr>
          <w:rFonts w:ascii="Sari" w:hAnsi="Sari"/>
          <w:b/>
          <w:sz w:val="20"/>
        </w:rPr>
        <w:t xml:space="preserve"> leerjaar</w:t>
      </w:r>
      <w:r w:rsidR="00847ED6">
        <w:rPr>
          <w:rFonts w:ascii="Sari" w:hAnsi="Sari"/>
          <w:sz w:val="20"/>
        </w:rPr>
        <w:t xml:space="preserve"> </w:t>
      </w:r>
      <w:r>
        <w:rPr>
          <w:rFonts w:ascii="Sari" w:hAnsi="Sari"/>
          <w:sz w:val="20"/>
        </w:rPr>
        <w:t xml:space="preserve"> blijven in het opvanglokaal van de school van 11u45 tot 15u50.  Daarna verzamelen de kinderen die tot 18u30 moeten blijven in</w:t>
      </w:r>
      <w:r w:rsidR="0078446A">
        <w:rPr>
          <w:rFonts w:ascii="Sari" w:hAnsi="Sari"/>
          <w:sz w:val="20"/>
        </w:rPr>
        <w:t xml:space="preserve">       </w:t>
      </w:r>
      <w:r>
        <w:rPr>
          <w:rFonts w:ascii="Sari" w:hAnsi="Sari"/>
          <w:sz w:val="20"/>
        </w:rPr>
        <w:t xml:space="preserve"> ’t Hoogappeltje.  Om organisatorische redenen kunnen wij voor deze kinderen geen warme maaltijd aanbieden in de school.  We vragen dan ook een </w:t>
      </w:r>
      <w:r w:rsidR="003D39A3">
        <w:rPr>
          <w:rFonts w:ascii="Sari" w:hAnsi="Sari"/>
          <w:sz w:val="20"/>
        </w:rPr>
        <w:t>lunchpakket en vieruurtje te voorzien voor deze kinderen</w:t>
      </w:r>
      <w:r>
        <w:rPr>
          <w:rFonts w:ascii="Sari" w:hAnsi="Sari"/>
          <w:sz w:val="20"/>
        </w:rPr>
        <w:t>.</w:t>
      </w:r>
    </w:p>
    <w:p w:rsidR="00EC0649" w:rsidRDefault="00EC0649" w:rsidP="004852C5">
      <w:pPr>
        <w:pStyle w:val="Lijstalinea"/>
        <w:tabs>
          <w:tab w:val="left" w:pos="2880"/>
          <w:tab w:val="left" w:pos="3060"/>
        </w:tabs>
        <w:ind w:left="2520"/>
        <w:jc w:val="both"/>
        <w:rPr>
          <w:rFonts w:ascii="Sari" w:hAnsi="Sari"/>
          <w:sz w:val="20"/>
        </w:rPr>
      </w:pPr>
    </w:p>
    <w:p w:rsidR="000773DD" w:rsidRDefault="000773DD" w:rsidP="004852C5">
      <w:pPr>
        <w:pStyle w:val="Lijstalinea"/>
        <w:tabs>
          <w:tab w:val="left" w:pos="2880"/>
          <w:tab w:val="left" w:pos="3060"/>
        </w:tabs>
        <w:ind w:left="2520"/>
        <w:jc w:val="both"/>
        <w:rPr>
          <w:rFonts w:ascii="Sari" w:hAnsi="Sari"/>
          <w:sz w:val="20"/>
        </w:rPr>
      </w:pPr>
    </w:p>
    <w:p w:rsidR="00EC0649" w:rsidRPr="000773DD" w:rsidRDefault="00EC0649" w:rsidP="004852C5">
      <w:pPr>
        <w:pStyle w:val="Lijstalinea"/>
        <w:numPr>
          <w:ilvl w:val="0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b/>
          <w:sz w:val="20"/>
        </w:rPr>
      </w:pPr>
      <w:r w:rsidRPr="000773DD">
        <w:rPr>
          <w:rFonts w:ascii="Sari" w:hAnsi="Sari"/>
          <w:b/>
          <w:sz w:val="20"/>
          <w:u w:val="single"/>
        </w:rPr>
        <w:t>Opvang op schoolvrije dagen</w:t>
      </w:r>
      <w:r w:rsidRPr="000773DD">
        <w:rPr>
          <w:rFonts w:ascii="Sari" w:hAnsi="Sari"/>
          <w:b/>
          <w:sz w:val="20"/>
        </w:rPr>
        <w:t>:</w:t>
      </w:r>
    </w:p>
    <w:p w:rsidR="00EC0649" w:rsidRDefault="00EC0649" w:rsidP="004852C5">
      <w:pPr>
        <w:pStyle w:val="Lijstalinea"/>
        <w:numPr>
          <w:ilvl w:val="1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 xml:space="preserve">De opvang op schoolvrije dagen zal doorgaan voor </w:t>
      </w:r>
      <w:r w:rsidRPr="00847ED6">
        <w:rPr>
          <w:rFonts w:ascii="Sari" w:hAnsi="Sari"/>
          <w:b/>
          <w:sz w:val="20"/>
        </w:rPr>
        <w:t xml:space="preserve">kleuters </w:t>
      </w:r>
      <w:r w:rsidR="000179AF" w:rsidRPr="00847ED6">
        <w:rPr>
          <w:rFonts w:ascii="Sari" w:hAnsi="Sari"/>
          <w:b/>
          <w:sz w:val="20"/>
        </w:rPr>
        <w:t>é</w:t>
      </w:r>
      <w:r w:rsidRPr="00847ED6">
        <w:rPr>
          <w:rFonts w:ascii="Sari" w:hAnsi="Sari"/>
          <w:b/>
          <w:sz w:val="20"/>
        </w:rPr>
        <w:t>n lagere schoolkinderen in onze hoofdlocatie De Kinderclub</w:t>
      </w:r>
      <w:r>
        <w:rPr>
          <w:rFonts w:ascii="Sari" w:hAnsi="Sari"/>
          <w:sz w:val="20"/>
        </w:rPr>
        <w:t xml:space="preserve">, Kleine Leiestraat 6 te Kortrijk. </w:t>
      </w:r>
      <w:r w:rsidR="00847ED6">
        <w:rPr>
          <w:rFonts w:ascii="Sari" w:hAnsi="Sari"/>
          <w:sz w:val="20"/>
        </w:rPr>
        <w:t xml:space="preserve">  </w:t>
      </w:r>
    </w:p>
    <w:p w:rsidR="004852C5" w:rsidRDefault="004852C5" w:rsidP="004852C5">
      <w:pPr>
        <w:pStyle w:val="Lijstalinea"/>
        <w:tabs>
          <w:tab w:val="left" w:pos="2880"/>
          <w:tab w:val="left" w:pos="3060"/>
        </w:tabs>
        <w:ind w:left="2520"/>
        <w:jc w:val="both"/>
        <w:rPr>
          <w:rFonts w:ascii="Sari" w:hAnsi="Sari"/>
          <w:sz w:val="20"/>
        </w:rPr>
      </w:pPr>
    </w:p>
    <w:p w:rsidR="0078446A" w:rsidRDefault="0078446A" w:rsidP="004852C5">
      <w:pPr>
        <w:pStyle w:val="Lijstalinea"/>
        <w:tabs>
          <w:tab w:val="left" w:pos="2880"/>
          <w:tab w:val="left" w:pos="3060"/>
        </w:tabs>
        <w:ind w:left="2520"/>
        <w:jc w:val="both"/>
        <w:rPr>
          <w:rFonts w:ascii="Sari" w:hAnsi="Sari"/>
          <w:sz w:val="20"/>
        </w:rPr>
      </w:pPr>
    </w:p>
    <w:p w:rsidR="000179AF" w:rsidRPr="000773DD" w:rsidRDefault="000179AF" w:rsidP="000179AF">
      <w:pPr>
        <w:pStyle w:val="Lijstalinea"/>
        <w:numPr>
          <w:ilvl w:val="0"/>
          <w:numId w:val="4"/>
        </w:numPr>
        <w:tabs>
          <w:tab w:val="left" w:pos="2880"/>
          <w:tab w:val="left" w:pos="3060"/>
        </w:tabs>
        <w:rPr>
          <w:rFonts w:ascii="Sari" w:hAnsi="Sari"/>
          <w:b/>
          <w:sz w:val="20"/>
        </w:rPr>
      </w:pPr>
      <w:r w:rsidRPr="000773DD">
        <w:rPr>
          <w:rFonts w:ascii="Sari" w:hAnsi="Sari"/>
          <w:b/>
          <w:sz w:val="20"/>
          <w:u w:val="single"/>
        </w:rPr>
        <w:t>De vakantie opvang</w:t>
      </w:r>
      <w:r w:rsidRPr="000773DD">
        <w:rPr>
          <w:rFonts w:ascii="Sari" w:hAnsi="Sari"/>
          <w:b/>
          <w:sz w:val="20"/>
        </w:rPr>
        <w:t>:</w:t>
      </w:r>
    </w:p>
    <w:p w:rsidR="000179AF" w:rsidRDefault="000179AF" w:rsidP="004852C5">
      <w:pPr>
        <w:pStyle w:val="Lijstalinea"/>
        <w:numPr>
          <w:ilvl w:val="1"/>
          <w:numId w:val="4"/>
        </w:numPr>
        <w:tabs>
          <w:tab w:val="left" w:pos="2880"/>
          <w:tab w:val="left" w:pos="3060"/>
        </w:tabs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 xml:space="preserve">Tijdens schoolvakanties voorzien wij opvang enkel voor kleuters, zoals dit in het verleden ook reeds het geval was. </w:t>
      </w:r>
    </w:p>
    <w:p w:rsidR="000179AF" w:rsidRPr="000179AF" w:rsidRDefault="000179AF" w:rsidP="000179AF">
      <w:pPr>
        <w:tabs>
          <w:tab w:val="left" w:pos="2880"/>
          <w:tab w:val="left" w:pos="3060"/>
        </w:tabs>
        <w:rPr>
          <w:rFonts w:ascii="Sari" w:hAnsi="Sari"/>
          <w:sz w:val="20"/>
        </w:rPr>
      </w:pPr>
      <w:r>
        <w:rPr>
          <w:rFonts w:ascii="Sari" w:hAnsi="Sari"/>
          <w:sz w:val="20"/>
        </w:rPr>
        <w:tab/>
      </w:r>
    </w:p>
    <w:p w:rsidR="008B56CC" w:rsidRDefault="008B56CC" w:rsidP="009B6439">
      <w:pPr>
        <w:tabs>
          <w:tab w:val="left" w:pos="2880"/>
          <w:tab w:val="left" w:pos="3060"/>
        </w:tabs>
        <w:ind w:firstLine="1440"/>
        <w:rPr>
          <w:rFonts w:ascii="Sari" w:hAnsi="Sari"/>
          <w:sz w:val="20"/>
        </w:rPr>
      </w:pPr>
    </w:p>
    <w:p w:rsidR="000179AF" w:rsidRDefault="000179AF" w:rsidP="00A56A74">
      <w:pPr>
        <w:tabs>
          <w:tab w:val="left" w:pos="1843"/>
        </w:tabs>
        <w:ind w:left="1410"/>
        <w:rPr>
          <w:rFonts w:ascii="Sari" w:hAnsi="Sari"/>
          <w:sz w:val="20"/>
        </w:rPr>
      </w:pPr>
    </w:p>
    <w:p w:rsidR="009B6439" w:rsidRDefault="00CB7270" w:rsidP="00A56A74">
      <w:pPr>
        <w:tabs>
          <w:tab w:val="left" w:pos="1843"/>
        </w:tabs>
        <w:ind w:left="1410"/>
        <w:rPr>
          <w:rFonts w:ascii="Sari" w:hAnsi="Sari"/>
          <w:sz w:val="20"/>
        </w:rPr>
      </w:pPr>
      <w:r>
        <w:rPr>
          <w:rFonts w:ascii="Sari" w:hAnsi="Sari"/>
          <w:sz w:val="20"/>
        </w:rPr>
        <w:t xml:space="preserve">Indien U nog vragen heeft, kan U steeds contact opnemen met </w:t>
      </w:r>
    </w:p>
    <w:p w:rsidR="00CB052F" w:rsidRPr="00EC0649" w:rsidRDefault="009B6439" w:rsidP="00A56A74">
      <w:pPr>
        <w:tabs>
          <w:tab w:val="left" w:pos="1843"/>
        </w:tabs>
        <w:ind w:left="1410"/>
        <w:rPr>
          <w:rFonts w:ascii="Sari" w:hAnsi="Sari"/>
          <w:sz w:val="20"/>
          <w:lang w:val="nl-BE"/>
        </w:rPr>
      </w:pPr>
      <w:r w:rsidRPr="00EC0649">
        <w:rPr>
          <w:rFonts w:ascii="Sari" w:hAnsi="Sari"/>
          <w:sz w:val="20"/>
          <w:lang w:val="nl-BE"/>
        </w:rPr>
        <w:t xml:space="preserve">mevr. </w:t>
      </w:r>
      <w:r w:rsidR="008B56CC" w:rsidRPr="00EC0649">
        <w:rPr>
          <w:rFonts w:ascii="Sari" w:hAnsi="Sari"/>
          <w:sz w:val="20"/>
          <w:lang w:val="nl-BE"/>
        </w:rPr>
        <w:t>Kimberly Mylle (tel. 056/321.327</w:t>
      </w:r>
      <w:r w:rsidRPr="00EC0649">
        <w:rPr>
          <w:rFonts w:ascii="Sari" w:hAnsi="Sari"/>
          <w:sz w:val="20"/>
          <w:lang w:val="nl-BE"/>
        </w:rPr>
        <w:t>)</w:t>
      </w:r>
      <w:r w:rsidR="0078446A">
        <w:rPr>
          <w:rFonts w:ascii="Sari" w:hAnsi="Sari"/>
          <w:sz w:val="20"/>
          <w:lang w:val="nl-BE"/>
        </w:rPr>
        <w:t>.</w:t>
      </w:r>
      <w:r w:rsidRPr="00EC0649">
        <w:rPr>
          <w:rFonts w:ascii="Sari" w:hAnsi="Sari"/>
          <w:sz w:val="20"/>
          <w:lang w:val="nl-BE"/>
        </w:rPr>
        <w:t xml:space="preserve"> </w:t>
      </w:r>
    </w:p>
    <w:p w:rsidR="000C63A6" w:rsidRPr="00EC0649" w:rsidRDefault="000C63A6" w:rsidP="009B6439">
      <w:pPr>
        <w:ind w:left="1410"/>
        <w:rPr>
          <w:rFonts w:ascii="Sari" w:hAnsi="Sari"/>
          <w:sz w:val="20"/>
          <w:lang w:val="nl-BE"/>
        </w:rPr>
      </w:pPr>
    </w:p>
    <w:p w:rsidR="00CB7270" w:rsidRPr="00EC0649" w:rsidRDefault="00CB7270" w:rsidP="009B6439">
      <w:pPr>
        <w:ind w:left="1410"/>
        <w:rPr>
          <w:rFonts w:ascii="Sari" w:hAnsi="Sari"/>
          <w:sz w:val="20"/>
          <w:lang w:val="nl-BE"/>
        </w:rPr>
      </w:pPr>
    </w:p>
    <w:p w:rsidR="00CB7270" w:rsidRDefault="00CB7270" w:rsidP="00A56A74">
      <w:pPr>
        <w:tabs>
          <w:tab w:val="left" w:pos="1843"/>
        </w:tabs>
        <w:ind w:left="1410"/>
        <w:rPr>
          <w:rFonts w:ascii="Sari" w:hAnsi="Sari"/>
          <w:sz w:val="20"/>
        </w:rPr>
      </w:pPr>
      <w:r>
        <w:rPr>
          <w:rFonts w:ascii="Sari" w:hAnsi="Sari"/>
          <w:sz w:val="20"/>
        </w:rPr>
        <w:t>Met vriendelijke groeten,</w:t>
      </w:r>
    </w:p>
    <w:p w:rsidR="00CB052F" w:rsidRDefault="00CB052F" w:rsidP="009B6439">
      <w:pPr>
        <w:ind w:left="4245"/>
        <w:rPr>
          <w:rFonts w:ascii="Sari" w:hAnsi="Sari"/>
          <w:sz w:val="20"/>
        </w:rPr>
      </w:pPr>
    </w:p>
    <w:p w:rsidR="00CB052F" w:rsidRDefault="00CB052F">
      <w:pPr>
        <w:ind w:left="4245"/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 w:rsidP="00A51A7E">
      <w:pPr>
        <w:tabs>
          <w:tab w:val="left" w:pos="1440"/>
          <w:tab w:val="left" w:pos="1843"/>
          <w:tab w:val="left" w:pos="6521"/>
        </w:tabs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ab/>
      </w:r>
      <w:r w:rsidR="00A51A7E">
        <w:rPr>
          <w:rFonts w:ascii="Sari" w:hAnsi="Sari"/>
          <w:sz w:val="20"/>
        </w:rPr>
        <w:t>A.  Moens</w:t>
      </w:r>
      <w:r w:rsidR="00A51A7E"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>W. Baeckelandt</w:t>
      </w:r>
    </w:p>
    <w:p w:rsidR="00CB052F" w:rsidRDefault="00CB052F" w:rsidP="00A51A7E">
      <w:pPr>
        <w:tabs>
          <w:tab w:val="left" w:pos="1440"/>
          <w:tab w:val="left" w:pos="1843"/>
          <w:tab w:val="left" w:pos="6521"/>
        </w:tabs>
        <w:jc w:val="both"/>
        <w:rPr>
          <w:rFonts w:ascii="Sari" w:hAnsi="Sari"/>
          <w:sz w:val="20"/>
        </w:rPr>
      </w:pPr>
      <w:r>
        <w:rPr>
          <w:rFonts w:ascii="Sari" w:hAnsi="Sari"/>
          <w:sz w:val="20"/>
        </w:rPr>
        <w:tab/>
        <w:t xml:space="preserve">Directeur </w:t>
      </w:r>
      <w:r w:rsidR="00A51B8E">
        <w:rPr>
          <w:rFonts w:ascii="Sari" w:hAnsi="Sari"/>
          <w:sz w:val="20"/>
        </w:rPr>
        <w:t>Personeel en Organisatie</w:t>
      </w:r>
      <w:r w:rsidR="00A51A7E">
        <w:rPr>
          <w:rFonts w:ascii="Sari" w:hAnsi="Sari"/>
          <w:sz w:val="20"/>
        </w:rPr>
        <w:tab/>
      </w:r>
      <w:r>
        <w:rPr>
          <w:rFonts w:ascii="Sari" w:hAnsi="Sari"/>
          <w:sz w:val="20"/>
        </w:rPr>
        <w:t>Algemeen Directeur</w:t>
      </w: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sz w:val="20"/>
        </w:rPr>
      </w:pPr>
    </w:p>
    <w:p w:rsidR="00CB052F" w:rsidRDefault="00CB052F">
      <w:pPr>
        <w:jc w:val="both"/>
        <w:rPr>
          <w:rFonts w:ascii="Sari" w:hAnsi="Sari"/>
          <w:sz w:val="20"/>
        </w:rPr>
      </w:pPr>
    </w:p>
    <w:sectPr w:rsidR="00CB052F" w:rsidSect="00A51A7E">
      <w:pgSz w:w="11907" w:h="16840" w:code="9"/>
      <w:pgMar w:top="1418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i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C3D"/>
    <w:multiLevelType w:val="hybridMultilevel"/>
    <w:tmpl w:val="A92699AA"/>
    <w:lvl w:ilvl="0" w:tplc="ECFC10EC">
      <w:start w:val="1"/>
      <w:numFmt w:val="upperLetter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">
    <w:nsid w:val="0C4C7132"/>
    <w:multiLevelType w:val="hybridMultilevel"/>
    <w:tmpl w:val="D040AA7C"/>
    <w:lvl w:ilvl="0" w:tplc="0413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4CD70914"/>
    <w:multiLevelType w:val="hybridMultilevel"/>
    <w:tmpl w:val="D6309062"/>
    <w:lvl w:ilvl="0" w:tplc="9A94D04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DBC3B60"/>
    <w:multiLevelType w:val="hybridMultilevel"/>
    <w:tmpl w:val="577A5220"/>
    <w:lvl w:ilvl="0" w:tplc="CC06920C">
      <w:numFmt w:val="bullet"/>
      <w:lvlText w:val="-"/>
      <w:lvlJc w:val="left"/>
      <w:pPr>
        <w:ind w:left="1800" w:hanging="360"/>
      </w:pPr>
      <w:rPr>
        <w:rFonts w:ascii="Sari" w:eastAsia="Times New Roman" w:hAnsi="Sari" w:cs="Times New Roman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E8"/>
    <w:rsid w:val="00010B5D"/>
    <w:rsid w:val="000179AF"/>
    <w:rsid w:val="000773DD"/>
    <w:rsid w:val="00091764"/>
    <w:rsid w:val="000C63A6"/>
    <w:rsid w:val="00194F28"/>
    <w:rsid w:val="001B2289"/>
    <w:rsid w:val="001F7187"/>
    <w:rsid w:val="00227889"/>
    <w:rsid w:val="00290E07"/>
    <w:rsid w:val="002B61A6"/>
    <w:rsid w:val="002D0117"/>
    <w:rsid w:val="003134F4"/>
    <w:rsid w:val="00341FDB"/>
    <w:rsid w:val="003A7642"/>
    <w:rsid w:val="003D39A3"/>
    <w:rsid w:val="004809B9"/>
    <w:rsid w:val="004852C5"/>
    <w:rsid w:val="004F10DA"/>
    <w:rsid w:val="00507AF6"/>
    <w:rsid w:val="0053709D"/>
    <w:rsid w:val="005905CD"/>
    <w:rsid w:val="005961AC"/>
    <w:rsid w:val="005C1988"/>
    <w:rsid w:val="00682221"/>
    <w:rsid w:val="006D2F7B"/>
    <w:rsid w:val="006E0EB9"/>
    <w:rsid w:val="007043E7"/>
    <w:rsid w:val="00727B3D"/>
    <w:rsid w:val="007606BD"/>
    <w:rsid w:val="00760BB9"/>
    <w:rsid w:val="0078446A"/>
    <w:rsid w:val="007D75AA"/>
    <w:rsid w:val="007E14EB"/>
    <w:rsid w:val="007E1740"/>
    <w:rsid w:val="00826177"/>
    <w:rsid w:val="00847ED6"/>
    <w:rsid w:val="00892506"/>
    <w:rsid w:val="008A2F20"/>
    <w:rsid w:val="008B56CC"/>
    <w:rsid w:val="008E551B"/>
    <w:rsid w:val="00907126"/>
    <w:rsid w:val="009155E3"/>
    <w:rsid w:val="00927899"/>
    <w:rsid w:val="0093229C"/>
    <w:rsid w:val="00942D9B"/>
    <w:rsid w:val="00944B5F"/>
    <w:rsid w:val="00976BE8"/>
    <w:rsid w:val="009B4B56"/>
    <w:rsid w:val="009B6439"/>
    <w:rsid w:val="009E2CE8"/>
    <w:rsid w:val="00A41318"/>
    <w:rsid w:val="00A51A7E"/>
    <w:rsid w:val="00A51B8E"/>
    <w:rsid w:val="00A53889"/>
    <w:rsid w:val="00A56A74"/>
    <w:rsid w:val="00A6730B"/>
    <w:rsid w:val="00A701A5"/>
    <w:rsid w:val="00AA15F7"/>
    <w:rsid w:val="00AF2E27"/>
    <w:rsid w:val="00B05FBD"/>
    <w:rsid w:val="00B15F6A"/>
    <w:rsid w:val="00C04ACD"/>
    <w:rsid w:val="00C17415"/>
    <w:rsid w:val="00CB052F"/>
    <w:rsid w:val="00CB7270"/>
    <w:rsid w:val="00D21E26"/>
    <w:rsid w:val="00D727E5"/>
    <w:rsid w:val="00D92944"/>
    <w:rsid w:val="00DE7440"/>
    <w:rsid w:val="00E071C7"/>
    <w:rsid w:val="00E07209"/>
    <w:rsid w:val="00EC0649"/>
    <w:rsid w:val="00ED6D2C"/>
    <w:rsid w:val="00F109C8"/>
    <w:rsid w:val="00F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8"/>
      <w:lang w:val="en-GB"/>
    </w:rPr>
  </w:style>
  <w:style w:type="paragraph" w:styleId="Kop3">
    <w:name w:val="heading 3"/>
    <w:basedOn w:val="Standaard"/>
    <w:next w:val="Standaard"/>
    <w:qFormat/>
    <w:pPr>
      <w:keepNext/>
      <w:tabs>
        <w:tab w:val="left" w:pos="6804"/>
      </w:tabs>
      <w:outlineLvl w:val="2"/>
    </w:pPr>
    <w:rPr>
      <w:b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1440" w:hanging="1440"/>
    </w:pPr>
    <w:rPr>
      <w:rFonts w:ascii="Sari" w:hAnsi="Sari"/>
    </w:rPr>
  </w:style>
  <w:style w:type="paragraph" w:styleId="Plattetekstinspringen2">
    <w:name w:val="Body Text Indent 2"/>
    <w:basedOn w:val="Standaard"/>
    <w:pPr>
      <w:ind w:left="1440"/>
      <w:jc w:val="both"/>
    </w:pPr>
    <w:rPr>
      <w:rFonts w:ascii="Sari" w:hAnsi="Sari"/>
    </w:rPr>
  </w:style>
  <w:style w:type="paragraph" w:styleId="Ballontekst">
    <w:name w:val="Balloon Text"/>
    <w:basedOn w:val="Standaard"/>
    <w:semiHidden/>
    <w:rsid w:val="007E14EB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D21E26"/>
    <w:rPr>
      <w:sz w:val="16"/>
      <w:szCs w:val="16"/>
    </w:rPr>
  </w:style>
  <w:style w:type="paragraph" w:styleId="Tekstopmerking">
    <w:name w:val="annotation text"/>
    <w:basedOn w:val="Standaard"/>
    <w:semiHidden/>
    <w:rsid w:val="00D21E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21E26"/>
    <w:rPr>
      <w:b/>
      <w:bCs/>
    </w:rPr>
  </w:style>
  <w:style w:type="paragraph" w:styleId="Documentstructuur">
    <w:name w:val="Document Map"/>
    <w:basedOn w:val="Standaard"/>
    <w:semiHidden/>
    <w:rsid w:val="009278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jstalinea">
    <w:name w:val="List Paragraph"/>
    <w:basedOn w:val="Standaard"/>
    <w:uiPriority w:val="34"/>
    <w:qFormat/>
    <w:rsid w:val="008B5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8"/>
      <w:lang w:val="en-GB"/>
    </w:rPr>
  </w:style>
  <w:style w:type="paragraph" w:styleId="Kop3">
    <w:name w:val="heading 3"/>
    <w:basedOn w:val="Standaard"/>
    <w:next w:val="Standaard"/>
    <w:qFormat/>
    <w:pPr>
      <w:keepNext/>
      <w:tabs>
        <w:tab w:val="left" w:pos="6804"/>
      </w:tabs>
      <w:outlineLvl w:val="2"/>
    </w:pPr>
    <w:rPr>
      <w:b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1440" w:hanging="1440"/>
    </w:pPr>
    <w:rPr>
      <w:rFonts w:ascii="Sari" w:hAnsi="Sari"/>
    </w:rPr>
  </w:style>
  <w:style w:type="paragraph" w:styleId="Plattetekstinspringen2">
    <w:name w:val="Body Text Indent 2"/>
    <w:basedOn w:val="Standaard"/>
    <w:pPr>
      <w:ind w:left="1440"/>
      <w:jc w:val="both"/>
    </w:pPr>
    <w:rPr>
      <w:rFonts w:ascii="Sari" w:hAnsi="Sari"/>
    </w:rPr>
  </w:style>
  <w:style w:type="paragraph" w:styleId="Ballontekst">
    <w:name w:val="Balloon Text"/>
    <w:basedOn w:val="Standaard"/>
    <w:semiHidden/>
    <w:rsid w:val="007E14EB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D21E26"/>
    <w:rPr>
      <w:sz w:val="16"/>
      <w:szCs w:val="16"/>
    </w:rPr>
  </w:style>
  <w:style w:type="paragraph" w:styleId="Tekstopmerking">
    <w:name w:val="annotation text"/>
    <w:basedOn w:val="Standaard"/>
    <w:semiHidden/>
    <w:rsid w:val="00D21E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21E26"/>
    <w:rPr>
      <w:b/>
      <w:bCs/>
    </w:rPr>
  </w:style>
  <w:style w:type="paragraph" w:styleId="Documentstructuur">
    <w:name w:val="Document Map"/>
    <w:basedOn w:val="Standaard"/>
    <w:semiHidden/>
    <w:rsid w:val="009278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jstalinea">
    <w:name w:val="List Paragraph"/>
    <w:basedOn w:val="Standaard"/>
    <w:uiPriority w:val="34"/>
    <w:qFormat/>
    <w:rsid w:val="008B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31CC-B23B-4A4B-AAFC-375A9EC0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HEILIG HART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Kimberly Mylle</cp:lastModifiedBy>
  <cp:revision>7</cp:revision>
  <cp:lastPrinted>2016-06-28T07:41:00Z</cp:lastPrinted>
  <dcterms:created xsi:type="dcterms:W3CDTF">2016-06-24T08:38:00Z</dcterms:created>
  <dcterms:modified xsi:type="dcterms:W3CDTF">2016-06-28T10:16:00Z</dcterms:modified>
</cp:coreProperties>
</file>